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C11" w:rsidRDefault="001B7C11" w:rsidP="00DD3F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Федеральная служба по интеллектуальной собственности (Роспатент) выдала патент на изобретение, разработанное сотрудниками </w:t>
      </w:r>
      <w:proofErr w:type="spellStart"/>
      <w:r>
        <w:rPr>
          <w:sz w:val="28"/>
          <w:szCs w:val="28"/>
        </w:rPr>
        <w:t>ГАУЗ</w:t>
      </w:r>
      <w:proofErr w:type="spellEnd"/>
      <w:r>
        <w:rPr>
          <w:sz w:val="28"/>
          <w:szCs w:val="28"/>
        </w:rPr>
        <w:t xml:space="preserve"> "РКБ </w:t>
      </w:r>
      <w:proofErr w:type="spellStart"/>
      <w:r>
        <w:rPr>
          <w:sz w:val="28"/>
          <w:szCs w:val="28"/>
        </w:rPr>
        <w:t>МЗ</w:t>
      </w:r>
      <w:proofErr w:type="spellEnd"/>
      <w:r>
        <w:rPr>
          <w:sz w:val="28"/>
          <w:szCs w:val="28"/>
        </w:rPr>
        <w:t xml:space="preserve"> РТ". </w:t>
      </w:r>
    </w:p>
    <w:p w:rsidR="001B7C11" w:rsidRDefault="001B7C11" w:rsidP="00DD3FE9">
      <w:pPr>
        <w:ind w:firstLine="709"/>
        <w:jc w:val="both"/>
        <w:rPr>
          <w:sz w:val="28"/>
          <w:szCs w:val="28"/>
        </w:rPr>
      </w:pPr>
    </w:p>
    <w:p w:rsidR="00DD3FE9" w:rsidRPr="00DD3FE9" w:rsidRDefault="001B7C11" w:rsidP="00DD3F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Патент РФ №27</w:t>
      </w:r>
      <w:r w:rsidR="00A828C3">
        <w:rPr>
          <w:sz w:val="28"/>
          <w:szCs w:val="28"/>
        </w:rPr>
        <w:t>61</w:t>
      </w:r>
      <w:bookmarkStart w:id="0" w:name="_GoBack"/>
      <w:bookmarkEnd w:id="0"/>
      <w:r w:rsidR="00310280">
        <w:rPr>
          <w:sz w:val="28"/>
          <w:szCs w:val="28"/>
        </w:rPr>
        <w:t>745</w:t>
      </w:r>
      <w:r>
        <w:rPr>
          <w:sz w:val="28"/>
          <w:szCs w:val="28"/>
        </w:rPr>
        <w:t xml:space="preserve"> </w:t>
      </w:r>
      <w:r w:rsidR="00DD3FE9">
        <w:rPr>
          <w:sz w:val="28"/>
          <w:szCs w:val="28"/>
        </w:rPr>
        <w:t>«</w:t>
      </w:r>
      <w:r w:rsidR="00310280" w:rsidRPr="00310280">
        <w:rPr>
          <w:sz w:val="28"/>
          <w:szCs w:val="28"/>
        </w:rPr>
        <w:t xml:space="preserve">Набор хирургических инструментов для </w:t>
      </w:r>
      <w:proofErr w:type="spellStart"/>
      <w:r w:rsidR="00310280" w:rsidRPr="00310280">
        <w:rPr>
          <w:sz w:val="28"/>
          <w:szCs w:val="28"/>
        </w:rPr>
        <w:t>кортикотомии</w:t>
      </w:r>
      <w:proofErr w:type="spellEnd"/>
      <w:r w:rsidR="00DD3FE9">
        <w:rPr>
          <w:sz w:val="28"/>
          <w:szCs w:val="28"/>
        </w:rPr>
        <w:t>»</w:t>
      </w:r>
    </w:p>
    <w:p w:rsidR="001B7C11" w:rsidRDefault="001B7C11" w:rsidP="00DD3F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Авторы: </w:t>
      </w:r>
      <w:r w:rsidR="00DD3FE9">
        <w:rPr>
          <w:sz w:val="28"/>
          <w:szCs w:val="28"/>
        </w:rPr>
        <w:t xml:space="preserve">к.м.н. </w:t>
      </w:r>
      <w:r w:rsidR="00310280">
        <w:rPr>
          <w:sz w:val="28"/>
          <w:szCs w:val="28"/>
        </w:rPr>
        <w:t xml:space="preserve">Андреев </w:t>
      </w:r>
      <w:proofErr w:type="spellStart"/>
      <w:r w:rsidR="00310280">
        <w:rPr>
          <w:sz w:val="28"/>
          <w:szCs w:val="28"/>
        </w:rPr>
        <w:t>П.С</w:t>
      </w:r>
      <w:proofErr w:type="spellEnd"/>
      <w:r w:rsidR="00310280">
        <w:rPr>
          <w:sz w:val="28"/>
          <w:szCs w:val="28"/>
        </w:rPr>
        <w:t xml:space="preserve">., д.м.н. Скворцов </w:t>
      </w:r>
      <w:proofErr w:type="spellStart"/>
      <w:r w:rsidR="00310280">
        <w:rPr>
          <w:sz w:val="28"/>
          <w:szCs w:val="28"/>
        </w:rPr>
        <w:t>А.П</w:t>
      </w:r>
      <w:proofErr w:type="spellEnd"/>
      <w:r w:rsidR="00310280">
        <w:rPr>
          <w:sz w:val="28"/>
          <w:szCs w:val="28"/>
        </w:rPr>
        <w:t xml:space="preserve">., к.м.н. Яшина </w:t>
      </w:r>
      <w:proofErr w:type="spellStart"/>
      <w:r w:rsidR="00310280">
        <w:rPr>
          <w:sz w:val="28"/>
          <w:szCs w:val="28"/>
        </w:rPr>
        <w:t>И.В</w:t>
      </w:r>
      <w:proofErr w:type="spellEnd"/>
      <w:r w:rsidR="00310280">
        <w:rPr>
          <w:sz w:val="28"/>
          <w:szCs w:val="28"/>
        </w:rPr>
        <w:t xml:space="preserve">., </w:t>
      </w:r>
      <w:proofErr w:type="spellStart"/>
      <w:r w:rsidR="00310280">
        <w:rPr>
          <w:sz w:val="28"/>
          <w:szCs w:val="28"/>
        </w:rPr>
        <w:t>Гильмутдинов</w:t>
      </w:r>
      <w:proofErr w:type="spellEnd"/>
      <w:r w:rsidR="00310280">
        <w:rPr>
          <w:sz w:val="28"/>
          <w:szCs w:val="28"/>
        </w:rPr>
        <w:t xml:space="preserve"> </w:t>
      </w:r>
      <w:proofErr w:type="spellStart"/>
      <w:r w:rsidR="00310280">
        <w:rPr>
          <w:sz w:val="28"/>
          <w:szCs w:val="28"/>
        </w:rPr>
        <w:t>М.Р</w:t>
      </w:r>
      <w:proofErr w:type="spellEnd"/>
      <w:r w:rsidR="00310280">
        <w:rPr>
          <w:sz w:val="28"/>
          <w:szCs w:val="28"/>
        </w:rPr>
        <w:t>.</w:t>
      </w:r>
    </w:p>
    <w:p w:rsidR="001B7C11" w:rsidRDefault="001B7C11" w:rsidP="00DD3F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Патентообладатель: Государственное автономное учреждение здравоохранения "Республиканская клиническая больница Министерства здравоохранения Республики Татарстан"</w:t>
      </w:r>
    </w:p>
    <w:p w:rsidR="00DD3FE9" w:rsidRDefault="00DD3FE9" w:rsidP="00DD3FE9">
      <w:pPr>
        <w:ind w:firstLine="709"/>
        <w:jc w:val="both"/>
        <w:rPr>
          <w:sz w:val="28"/>
          <w:szCs w:val="28"/>
        </w:rPr>
      </w:pPr>
    </w:p>
    <w:p w:rsidR="00310280" w:rsidRPr="00310280" w:rsidRDefault="00310280" w:rsidP="00310280">
      <w:pPr>
        <w:ind w:firstLine="709"/>
        <w:jc w:val="both"/>
        <w:rPr>
          <w:sz w:val="28"/>
          <w:szCs w:val="28"/>
        </w:rPr>
      </w:pPr>
      <w:r w:rsidRPr="00310280">
        <w:rPr>
          <w:sz w:val="28"/>
          <w:szCs w:val="28"/>
        </w:rPr>
        <w:t>Изобретение относится к медицинской технике</w:t>
      </w:r>
      <w:r>
        <w:rPr>
          <w:sz w:val="28"/>
          <w:szCs w:val="28"/>
        </w:rPr>
        <w:t xml:space="preserve"> </w:t>
      </w:r>
      <w:r w:rsidRPr="00310280">
        <w:rPr>
          <w:sz w:val="28"/>
          <w:szCs w:val="28"/>
        </w:rPr>
        <w:t>и может быть использовано при</w:t>
      </w:r>
      <w:r>
        <w:rPr>
          <w:sz w:val="28"/>
          <w:szCs w:val="28"/>
        </w:rPr>
        <w:t xml:space="preserve"> </w:t>
      </w:r>
      <w:r w:rsidRPr="00310280">
        <w:rPr>
          <w:sz w:val="28"/>
          <w:szCs w:val="28"/>
        </w:rPr>
        <w:t>реконструктивно-восстановительных операциях</w:t>
      </w:r>
      <w:r>
        <w:rPr>
          <w:sz w:val="28"/>
          <w:szCs w:val="28"/>
        </w:rPr>
        <w:t xml:space="preserve"> </w:t>
      </w:r>
      <w:r w:rsidRPr="00310280">
        <w:rPr>
          <w:sz w:val="28"/>
          <w:szCs w:val="28"/>
        </w:rPr>
        <w:t>и коррекции деформации длинных трубчатых</w:t>
      </w:r>
      <w:r>
        <w:rPr>
          <w:sz w:val="28"/>
          <w:szCs w:val="28"/>
        </w:rPr>
        <w:t xml:space="preserve"> </w:t>
      </w:r>
      <w:r w:rsidRPr="00310280">
        <w:rPr>
          <w:sz w:val="28"/>
          <w:szCs w:val="28"/>
        </w:rPr>
        <w:t>костей.</w:t>
      </w:r>
    </w:p>
    <w:p w:rsidR="00310280" w:rsidRPr="00310280" w:rsidRDefault="00310280" w:rsidP="00310280">
      <w:pPr>
        <w:ind w:firstLine="709"/>
        <w:jc w:val="both"/>
        <w:rPr>
          <w:sz w:val="28"/>
          <w:szCs w:val="28"/>
        </w:rPr>
      </w:pPr>
      <w:r w:rsidRPr="00310280">
        <w:rPr>
          <w:sz w:val="28"/>
          <w:szCs w:val="28"/>
        </w:rPr>
        <w:t xml:space="preserve">Сущность изобретения заключается в возможности выполнения безопасной </w:t>
      </w:r>
      <w:proofErr w:type="spellStart"/>
      <w:r w:rsidRPr="00310280">
        <w:rPr>
          <w:sz w:val="28"/>
          <w:szCs w:val="28"/>
        </w:rPr>
        <w:t>кортикотомии</w:t>
      </w:r>
      <w:proofErr w:type="spellEnd"/>
      <w:r w:rsidRPr="00310280">
        <w:rPr>
          <w:sz w:val="28"/>
          <w:szCs w:val="28"/>
        </w:rPr>
        <w:t xml:space="preserve"> длинных трубчатых костей при</w:t>
      </w:r>
      <w:r>
        <w:rPr>
          <w:sz w:val="28"/>
          <w:szCs w:val="28"/>
        </w:rPr>
        <w:t xml:space="preserve"> </w:t>
      </w:r>
      <w:r w:rsidRPr="00310280">
        <w:rPr>
          <w:sz w:val="28"/>
          <w:szCs w:val="28"/>
        </w:rPr>
        <w:t>удлинении сегментов конечностей, или при коррекции их деформации.</w:t>
      </w:r>
    </w:p>
    <w:p w:rsidR="00310280" w:rsidRDefault="00310280" w:rsidP="003102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310280">
        <w:rPr>
          <w:sz w:val="28"/>
          <w:szCs w:val="28"/>
        </w:rPr>
        <w:t>абор хирургических инструментов для</w:t>
      </w:r>
      <w:r>
        <w:rPr>
          <w:sz w:val="28"/>
          <w:szCs w:val="28"/>
        </w:rPr>
        <w:t xml:space="preserve"> </w:t>
      </w:r>
      <w:proofErr w:type="spellStart"/>
      <w:r w:rsidRPr="00310280">
        <w:rPr>
          <w:sz w:val="28"/>
          <w:szCs w:val="28"/>
        </w:rPr>
        <w:t>кортикотомии</w:t>
      </w:r>
      <w:proofErr w:type="spellEnd"/>
      <w:r w:rsidRPr="00310280">
        <w:rPr>
          <w:sz w:val="28"/>
          <w:szCs w:val="28"/>
        </w:rPr>
        <w:t xml:space="preserve"> состоит из двух инструментов, один из которых </w:t>
      </w:r>
      <w:r>
        <w:rPr>
          <w:sz w:val="28"/>
          <w:szCs w:val="28"/>
        </w:rPr>
        <w:t>–</w:t>
      </w:r>
      <w:r w:rsidRPr="00310280">
        <w:rPr>
          <w:sz w:val="28"/>
          <w:szCs w:val="28"/>
        </w:rPr>
        <w:t xml:space="preserve"> изогнутая</w:t>
      </w:r>
      <w:r>
        <w:rPr>
          <w:sz w:val="28"/>
          <w:szCs w:val="28"/>
        </w:rPr>
        <w:t xml:space="preserve"> </w:t>
      </w:r>
      <w:r w:rsidRPr="00310280">
        <w:rPr>
          <w:sz w:val="28"/>
          <w:szCs w:val="28"/>
        </w:rPr>
        <w:t>направляющая пластина с Т-образным продольным пазом по оси, оснащенная ручкой.</w:t>
      </w:r>
      <w:r>
        <w:rPr>
          <w:sz w:val="28"/>
          <w:szCs w:val="28"/>
        </w:rPr>
        <w:t xml:space="preserve"> </w:t>
      </w:r>
      <w:r w:rsidRPr="00310280">
        <w:rPr>
          <w:sz w:val="28"/>
          <w:szCs w:val="28"/>
        </w:rPr>
        <w:t>Второй инструмент - режущий, с рабочей частью в виде лезвия, на одной из боковых</w:t>
      </w:r>
      <w:r>
        <w:rPr>
          <w:sz w:val="28"/>
          <w:szCs w:val="28"/>
        </w:rPr>
        <w:t xml:space="preserve"> </w:t>
      </w:r>
      <w:r w:rsidRPr="00310280">
        <w:rPr>
          <w:sz w:val="28"/>
          <w:szCs w:val="28"/>
        </w:rPr>
        <w:t>поверхностей которого выполнен Т-образный выступ, по форме и размерам,</w:t>
      </w:r>
      <w:r>
        <w:rPr>
          <w:sz w:val="28"/>
          <w:szCs w:val="28"/>
        </w:rPr>
        <w:t xml:space="preserve"> </w:t>
      </w:r>
      <w:r w:rsidRPr="00310280">
        <w:rPr>
          <w:sz w:val="28"/>
          <w:szCs w:val="28"/>
        </w:rPr>
        <w:t>соответствующий Т-образному продольному пазу в направляющей пластине, при этом</w:t>
      </w:r>
      <w:r>
        <w:rPr>
          <w:sz w:val="28"/>
          <w:szCs w:val="28"/>
        </w:rPr>
        <w:t xml:space="preserve"> </w:t>
      </w:r>
      <w:r w:rsidRPr="00310280">
        <w:rPr>
          <w:sz w:val="28"/>
          <w:szCs w:val="28"/>
        </w:rPr>
        <w:t>лезвие шарнирно соединено с рукояткой, на свободном конце которой расположен</w:t>
      </w:r>
      <w:r>
        <w:rPr>
          <w:sz w:val="28"/>
          <w:szCs w:val="28"/>
        </w:rPr>
        <w:t xml:space="preserve"> </w:t>
      </w:r>
      <w:r w:rsidRPr="00310280">
        <w:rPr>
          <w:sz w:val="28"/>
          <w:szCs w:val="28"/>
        </w:rPr>
        <w:t>боек, а головка Т-образного выступа, расположенного на боковой поверхности лезвия,</w:t>
      </w:r>
      <w:r>
        <w:rPr>
          <w:sz w:val="28"/>
          <w:szCs w:val="28"/>
        </w:rPr>
        <w:t xml:space="preserve"> </w:t>
      </w:r>
      <w:r w:rsidRPr="00310280">
        <w:rPr>
          <w:sz w:val="28"/>
          <w:szCs w:val="28"/>
        </w:rPr>
        <w:t>выполнена для установки в прорезь прямоугольной формы, размещенной у основания</w:t>
      </w:r>
      <w:r>
        <w:rPr>
          <w:sz w:val="28"/>
          <w:szCs w:val="28"/>
        </w:rPr>
        <w:t xml:space="preserve"> </w:t>
      </w:r>
      <w:r w:rsidRPr="00310280">
        <w:rPr>
          <w:sz w:val="28"/>
          <w:szCs w:val="28"/>
        </w:rPr>
        <w:t>ручки изогнутой, направляющей пластины, причем длина и ширина прорези</w:t>
      </w:r>
      <w:r>
        <w:rPr>
          <w:sz w:val="28"/>
          <w:szCs w:val="28"/>
        </w:rPr>
        <w:t xml:space="preserve"> </w:t>
      </w:r>
      <w:r w:rsidRPr="00310280">
        <w:rPr>
          <w:sz w:val="28"/>
          <w:szCs w:val="28"/>
        </w:rPr>
        <w:t>прямоугольной формы соответствуют длине и ширине головки Т-образного выступа</w:t>
      </w:r>
      <w:r>
        <w:rPr>
          <w:sz w:val="28"/>
          <w:szCs w:val="28"/>
        </w:rPr>
        <w:t xml:space="preserve"> </w:t>
      </w:r>
      <w:r w:rsidRPr="00310280">
        <w:rPr>
          <w:sz w:val="28"/>
          <w:szCs w:val="28"/>
        </w:rPr>
        <w:t>на боковой поверхности лезвия.</w:t>
      </w:r>
    </w:p>
    <w:p w:rsidR="00310280" w:rsidRDefault="00310280" w:rsidP="00310280">
      <w:pPr>
        <w:overflowPunct/>
        <w:ind w:firstLine="709"/>
        <w:jc w:val="both"/>
        <w:textAlignment w:val="auto"/>
        <w:rPr>
          <w:rFonts w:eastAsiaTheme="minorHAnsi"/>
          <w:sz w:val="28"/>
          <w:szCs w:val="28"/>
          <w:lang w:eastAsia="en-US"/>
        </w:rPr>
      </w:pPr>
      <w:r w:rsidRPr="00310280">
        <w:rPr>
          <w:rFonts w:eastAsiaTheme="minorHAnsi"/>
          <w:sz w:val="28"/>
          <w:szCs w:val="28"/>
          <w:lang w:eastAsia="en-US"/>
        </w:rPr>
        <w:t>Применение набора хирургических инструментов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310280" w:rsidRPr="00310280" w:rsidRDefault="00310280" w:rsidP="00310280">
      <w:pPr>
        <w:overflowPunct/>
        <w:ind w:firstLine="709"/>
        <w:jc w:val="both"/>
        <w:textAlignment w:val="auto"/>
        <w:rPr>
          <w:sz w:val="28"/>
          <w:szCs w:val="28"/>
        </w:rPr>
      </w:pPr>
      <w:r w:rsidRPr="00310280">
        <w:rPr>
          <w:rFonts w:eastAsiaTheme="minorHAnsi"/>
          <w:sz w:val="28"/>
          <w:szCs w:val="28"/>
          <w:lang w:eastAsia="en-US"/>
        </w:rPr>
        <w:t>После обработки операционного поля раствором спирта, йода, производят наложение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10280">
        <w:rPr>
          <w:rFonts w:eastAsiaTheme="minorHAnsi"/>
          <w:sz w:val="28"/>
          <w:szCs w:val="28"/>
          <w:lang w:eastAsia="en-US"/>
        </w:rPr>
        <w:t>аппарата внешней фиксации из двух, или трех, секций, на бедренную кость по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10280">
        <w:rPr>
          <w:rFonts w:eastAsiaTheme="minorHAnsi"/>
          <w:sz w:val="28"/>
          <w:szCs w:val="28"/>
          <w:lang w:eastAsia="en-US"/>
        </w:rPr>
        <w:t>общепринятым методикам. На границе средней трети верхней трети бедра производят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10280">
        <w:rPr>
          <w:rFonts w:eastAsiaTheme="minorHAnsi"/>
          <w:sz w:val="28"/>
          <w:szCs w:val="28"/>
          <w:lang w:eastAsia="en-US"/>
        </w:rPr>
        <w:t>продольный разрез кожи и мягких тканей в продольном направлении длиной 3 см.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10280">
        <w:rPr>
          <w:rFonts w:eastAsiaTheme="minorHAnsi"/>
          <w:sz w:val="28"/>
          <w:szCs w:val="28"/>
          <w:lang w:eastAsia="en-US"/>
        </w:rPr>
        <w:t xml:space="preserve">Выделяют </w:t>
      </w:r>
      <w:proofErr w:type="spellStart"/>
      <w:r w:rsidRPr="00310280">
        <w:rPr>
          <w:rFonts w:eastAsiaTheme="minorHAnsi"/>
          <w:sz w:val="28"/>
          <w:szCs w:val="28"/>
          <w:lang w:eastAsia="en-US"/>
        </w:rPr>
        <w:t>параоссальные</w:t>
      </w:r>
      <w:proofErr w:type="spellEnd"/>
      <w:r w:rsidRPr="00310280">
        <w:rPr>
          <w:rFonts w:eastAsiaTheme="minorHAnsi"/>
          <w:sz w:val="28"/>
          <w:szCs w:val="28"/>
          <w:lang w:eastAsia="en-US"/>
        </w:rPr>
        <w:t xml:space="preserve"> ткани тупо, до бедренной кости. Устанавливают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10280">
        <w:rPr>
          <w:rFonts w:eastAsiaTheme="minorHAnsi"/>
          <w:sz w:val="28"/>
          <w:szCs w:val="28"/>
          <w:lang w:eastAsia="en-US"/>
        </w:rPr>
        <w:t>ранорасширители</w:t>
      </w:r>
      <w:proofErr w:type="spellEnd"/>
      <w:r w:rsidRPr="00310280">
        <w:rPr>
          <w:rFonts w:eastAsiaTheme="minorHAnsi"/>
          <w:sz w:val="28"/>
          <w:szCs w:val="28"/>
          <w:lang w:eastAsia="en-US"/>
        </w:rPr>
        <w:t xml:space="preserve"> так, чтобы доступными для проведения </w:t>
      </w:r>
      <w:proofErr w:type="spellStart"/>
      <w:r w:rsidRPr="00310280">
        <w:rPr>
          <w:rFonts w:eastAsiaTheme="minorHAnsi"/>
          <w:sz w:val="28"/>
          <w:szCs w:val="28"/>
          <w:lang w:eastAsia="en-US"/>
        </w:rPr>
        <w:t>кортикотомии</w:t>
      </w:r>
      <w:proofErr w:type="spellEnd"/>
      <w:r w:rsidRPr="00310280">
        <w:rPr>
          <w:rFonts w:eastAsiaTheme="minorHAnsi"/>
          <w:sz w:val="28"/>
          <w:szCs w:val="28"/>
          <w:lang w:eastAsia="en-US"/>
        </w:rPr>
        <w:t xml:space="preserve"> оказались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10280">
        <w:rPr>
          <w:rFonts w:eastAsiaTheme="minorHAnsi"/>
          <w:sz w:val="28"/>
          <w:szCs w:val="28"/>
          <w:lang w:eastAsia="en-US"/>
        </w:rPr>
        <w:t xml:space="preserve">верхний, и боковые, кортикальные слои кости, выполняют </w:t>
      </w:r>
      <w:proofErr w:type="spellStart"/>
      <w:r w:rsidRPr="00310280">
        <w:rPr>
          <w:rFonts w:eastAsiaTheme="minorHAnsi"/>
          <w:sz w:val="28"/>
          <w:szCs w:val="28"/>
          <w:lang w:eastAsia="en-US"/>
        </w:rPr>
        <w:t>кортикотомию</w:t>
      </w:r>
      <w:proofErr w:type="spellEnd"/>
      <w:r w:rsidRPr="00310280">
        <w:rPr>
          <w:rFonts w:eastAsiaTheme="minorHAnsi"/>
          <w:sz w:val="28"/>
          <w:szCs w:val="28"/>
          <w:lang w:eastAsia="en-US"/>
        </w:rPr>
        <w:t xml:space="preserve"> с помощью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10280">
        <w:rPr>
          <w:rFonts w:eastAsiaTheme="minorHAnsi"/>
          <w:sz w:val="28"/>
          <w:szCs w:val="28"/>
          <w:lang w:eastAsia="en-US"/>
        </w:rPr>
        <w:t xml:space="preserve">глазного долота. Для выполнения </w:t>
      </w:r>
      <w:proofErr w:type="spellStart"/>
      <w:r w:rsidRPr="00310280">
        <w:rPr>
          <w:rFonts w:eastAsiaTheme="minorHAnsi"/>
          <w:sz w:val="28"/>
          <w:szCs w:val="28"/>
          <w:lang w:eastAsia="en-US"/>
        </w:rPr>
        <w:t>кортикотомии</w:t>
      </w:r>
      <w:proofErr w:type="spellEnd"/>
      <w:r w:rsidRPr="00310280">
        <w:rPr>
          <w:rFonts w:eastAsiaTheme="minorHAnsi"/>
          <w:sz w:val="28"/>
          <w:szCs w:val="28"/>
          <w:lang w:eastAsia="en-US"/>
        </w:rPr>
        <w:t xml:space="preserve"> нижнего кортикального слоя бедренной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10280">
        <w:rPr>
          <w:rFonts w:eastAsiaTheme="minorHAnsi"/>
          <w:sz w:val="28"/>
          <w:szCs w:val="28"/>
          <w:lang w:eastAsia="en-US"/>
        </w:rPr>
        <w:t>кости изогнутую направляющую пластину из набора хирургического инструмента для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10280">
        <w:rPr>
          <w:rFonts w:eastAsiaTheme="minorHAnsi"/>
          <w:sz w:val="28"/>
          <w:szCs w:val="28"/>
          <w:lang w:eastAsia="en-US"/>
        </w:rPr>
        <w:t>кортикотомии</w:t>
      </w:r>
      <w:proofErr w:type="spellEnd"/>
      <w:r w:rsidRPr="00310280">
        <w:rPr>
          <w:rFonts w:eastAsiaTheme="minorHAnsi"/>
          <w:sz w:val="28"/>
          <w:szCs w:val="28"/>
          <w:lang w:eastAsia="en-US"/>
        </w:rPr>
        <w:t xml:space="preserve"> вводят тупым путем под бедренную кость на указанном уровне.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10280">
        <w:rPr>
          <w:rFonts w:eastAsiaTheme="minorHAnsi"/>
          <w:sz w:val="28"/>
          <w:szCs w:val="28"/>
          <w:lang w:eastAsia="en-US"/>
        </w:rPr>
        <w:t>Устанавливают режущий инструмент, с рабочей частью в виде лезвия, в про</w:t>
      </w:r>
      <w:r w:rsidRPr="00310280">
        <w:rPr>
          <w:rFonts w:eastAsiaTheme="minorHAnsi"/>
          <w:sz w:val="28"/>
          <w:szCs w:val="28"/>
          <w:lang w:eastAsia="en-US"/>
        </w:rPr>
        <w:lastRenderedPageBreak/>
        <w:t>дольный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10280">
        <w:rPr>
          <w:rFonts w:eastAsiaTheme="minorHAnsi"/>
          <w:sz w:val="28"/>
          <w:szCs w:val="28"/>
          <w:lang w:eastAsia="en-US"/>
        </w:rPr>
        <w:t>паз изогнутой направляющей пластины, для чего головку Т-образного выступа,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10280">
        <w:rPr>
          <w:rFonts w:eastAsiaTheme="minorHAnsi"/>
          <w:sz w:val="28"/>
          <w:szCs w:val="28"/>
          <w:lang w:eastAsia="en-US"/>
        </w:rPr>
        <w:t>расположенную на боковой поверхности лезвия, вводят в прорезь прямоугольной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10280">
        <w:rPr>
          <w:rFonts w:eastAsiaTheme="minorHAnsi"/>
          <w:sz w:val="28"/>
          <w:szCs w:val="28"/>
          <w:lang w:eastAsia="en-US"/>
        </w:rPr>
        <w:t>формы у основания ручки. Учитывая, что изгиб направляющей пластины составляет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10280">
        <w:rPr>
          <w:rFonts w:eastAsiaTheme="minorHAnsi"/>
          <w:sz w:val="28"/>
          <w:szCs w:val="28"/>
          <w:lang w:eastAsia="en-US"/>
        </w:rPr>
        <w:t>треть окружности, при необходимости, возможно ее перемещение в ране при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10280">
        <w:rPr>
          <w:rFonts w:eastAsiaTheme="minorHAnsi"/>
          <w:sz w:val="28"/>
          <w:szCs w:val="28"/>
          <w:lang w:eastAsia="en-US"/>
        </w:rPr>
        <w:t>сохраненных (непересеченных) боковых кортикальных слоях кости. Контроль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10280">
        <w:rPr>
          <w:rFonts w:eastAsiaTheme="minorHAnsi"/>
          <w:sz w:val="28"/>
          <w:szCs w:val="28"/>
          <w:lang w:eastAsia="en-US"/>
        </w:rPr>
        <w:t xml:space="preserve">проведения </w:t>
      </w:r>
      <w:proofErr w:type="spellStart"/>
      <w:r w:rsidRPr="00310280">
        <w:rPr>
          <w:rFonts w:eastAsiaTheme="minorHAnsi"/>
          <w:sz w:val="28"/>
          <w:szCs w:val="28"/>
          <w:lang w:eastAsia="en-US"/>
        </w:rPr>
        <w:t>кортикотомии</w:t>
      </w:r>
      <w:proofErr w:type="spellEnd"/>
      <w:r w:rsidRPr="00310280">
        <w:rPr>
          <w:rFonts w:eastAsiaTheme="minorHAnsi"/>
          <w:sz w:val="28"/>
          <w:szCs w:val="28"/>
          <w:lang w:eastAsia="en-US"/>
        </w:rPr>
        <w:t xml:space="preserve"> и, при необходимости, </w:t>
      </w:r>
      <w:proofErr w:type="spellStart"/>
      <w:r w:rsidRPr="00310280">
        <w:rPr>
          <w:rFonts w:eastAsiaTheme="minorHAnsi"/>
          <w:sz w:val="28"/>
          <w:szCs w:val="28"/>
          <w:lang w:eastAsia="en-US"/>
        </w:rPr>
        <w:t>доламывание</w:t>
      </w:r>
      <w:proofErr w:type="spellEnd"/>
      <w:r w:rsidRPr="00310280">
        <w:rPr>
          <w:rFonts w:eastAsiaTheme="minorHAnsi"/>
          <w:sz w:val="28"/>
          <w:szCs w:val="28"/>
          <w:lang w:eastAsia="en-US"/>
        </w:rPr>
        <w:t xml:space="preserve"> оставшихся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10280">
        <w:rPr>
          <w:rFonts w:eastAsiaTheme="minorHAnsi"/>
          <w:sz w:val="28"/>
          <w:szCs w:val="28"/>
          <w:lang w:eastAsia="en-US"/>
        </w:rPr>
        <w:t>непересеченных кортикальных слоев кости, осуществляют путем ротационных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10280">
        <w:rPr>
          <w:rFonts w:eastAsiaTheme="minorHAnsi"/>
          <w:sz w:val="28"/>
          <w:szCs w:val="28"/>
          <w:lang w:eastAsia="en-US"/>
        </w:rPr>
        <w:t>поворотов кольцевых опор аппарата, наложенных выше, и ниже, уровня произведенной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10280">
        <w:rPr>
          <w:rFonts w:eastAsiaTheme="minorHAnsi"/>
          <w:sz w:val="28"/>
          <w:szCs w:val="28"/>
          <w:lang w:eastAsia="en-US"/>
        </w:rPr>
        <w:t>кортикотомии</w:t>
      </w:r>
      <w:proofErr w:type="spellEnd"/>
      <w:r w:rsidRPr="00310280">
        <w:rPr>
          <w:rFonts w:eastAsiaTheme="minorHAnsi"/>
          <w:sz w:val="28"/>
          <w:szCs w:val="28"/>
          <w:lang w:eastAsia="en-US"/>
        </w:rPr>
        <w:t xml:space="preserve">. Убедившись в полном выполнении </w:t>
      </w:r>
      <w:proofErr w:type="spellStart"/>
      <w:r w:rsidRPr="00310280">
        <w:rPr>
          <w:rFonts w:eastAsiaTheme="minorHAnsi"/>
          <w:sz w:val="28"/>
          <w:szCs w:val="28"/>
          <w:lang w:eastAsia="en-US"/>
        </w:rPr>
        <w:t>кортикотомии</w:t>
      </w:r>
      <w:proofErr w:type="spellEnd"/>
      <w:r w:rsidRPr="00310280">
        <w:rPr>
          <w:rFonts w:eastAsiaTheme="minorHAnsi"/>
          <w:sz w:val="28"/>
          <w:szCs w:val="28"/>
          <w:lang w:eastAsia="en-US"/>
        </w:rPr>
        <w:t>, что проверяется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10280">
        <w:rPr>
          <w:rFonts w:eastAsiaTheme="minorHAnsi"/>
          <w:sz w:val="28"/>
          <w:szCs w:val="28"/>
          <w:lang w:eastAsia="en-US"/>
        </w:rPr>
        <w:t>пальпаторно</w:t>
      </w:r>
      <w:proofErr w:type="spellEnd"/>
      <w:r w:rsidRPr="00310280">
        <w:rPr>
          <w:rFonts w:eastAsiaTheme="minorHAnsi"/>
          <w:sz w:val="28"/>
          <w:szCs w:val="28"/>
          <w:lang w:eastAsia="en-US"/>
        </w:rPr>
        <w:t xml:space="preserve"> при ротационных поворотах кольцевых опор аппарата, опоры аппарата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10280">
        <w:rPr>
          <w:rFonts w:eastAsiaTheme="minorHAnsi"/>
          <w:sz w:val="28"/>
          <w:szCs w:val="28"/>
          <w:lang w:eastAsia="en-US"/>
        </w:rPr>
        <w:t>соединяют наглухо штангами, рану ушивают наглухо, устанавливают дренаж.</w:t>
      </w:r>
    </w:p>
    <w:p w:rsidR="00310280" w:rsidRDefault="00310280" w:rsidP="00DD3FE9">
      <w:pPr>
        <w:ind w:firstLine="709"/>
        <w:jc w:val="both"/>
        <w:rPr>
          <w:color w:val="000000"/>
          <w:sz w:val="28"/>
          <w:szCs w:val="28"/>
        </w:rPr>
      </w:pPr>
    </w:p>
    <w:p w:rsidR="00310280" w:rsidRDefault="003606A6" w:rsidP="003606A6">
      <w:pPr>
        <w:jc w:val="center"/>
        <w:rPr>
          <w:color w:val="000000"/>
          <w:sz w:val="28"/>
          <w:szCs w:val="28"/>
        </w:rPr>
      </w:pPr>
      <w:r w:rsidRPr="003606A6">
        <w:rPr>
          <w:noProof/>
          <w:color w:val="000000"/>
          <w:sz w:val="28"/>
          <w:szCs w:val="28"/>
        </w:rPr>
        <w:drawing>
          <wp:inline distT="0" distB="0" distL="0" distR="0">
            <wp:extent cx="5086350" cy="2787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8" t="11485" r="4640" b="55346"/>
                    <a:stretch/>
                  </pic:blipFill>
                  <pic:spPr bwMode="auto">
                    <a:xfrm>
                      <a:off x="0" y="0"/>
                      <a:ext cx="5086894" cy="278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6A6" w:rsidRPr="003606A6" w:rsidRDefault="003606A6" w:rsidP="003606A6">
      <w:pPr>
        <w:overflowPunct/>
        <w:jc w:val="center"/>
        <w:textAlignment w:val="auto"/>
        <w:rPr>
          <w:color w:val="000000"/>
          <w:sz w:val="28"/>
          <w:szCs w:val="28"/>
        </w:rPr>
      </w:pPr>
      <w:r w:rsidRPr="003606A6">
        <w:rPr>
          <w:color w:val="000000"/>
          <w:sz w:val="28"/>
          <w:szCs w:val="28"/>
        </w:rPr>
        <w:t xml:space="preserve">Набор для </w:t>
      </w:r>
      <w:r w:rsidRPr="003606A6">
        <w:rPr>
          <w:rFonts w:eastAsiaTheme="minorHAnsi"/>
          <w:sz w:val="28"/>
          <w:szCs w:val="28"/>
          <w:lang w:eastAsia="en-US"/>
        </w:rPr>
        <w:t xml:space="preserve">хирургических инструментов для </w:t>
      </w:r>
      <w:proofErr w:type="spellStart"/>
      <w:r w:rsidRPr="003606A6">
        <w:rPr>
          <w:rFonts w:eastAsiaTheme="minorHAnsi"/>
          <w:sz w:val="28"/>
          <w:szCs w:val="28"/>
          <w:lang w:eastAsia="en-US"/>
        </w:rPr>
        <w:t>кортикотомии</w:t>
      </w:r>
      <w:proofErr w:type="spellEnd"/>
      <w:r w:rsidRPr="003606A6">
        <w:rPr>
          <w:rFonts w:eastAsiaTheme="minorHAnsi"/>
          <w:sz w:val="28"/>
          <w:szCs w:val="28"/>
          <w:lang w:eastAsia="en-US"/>
        </w:rPr>
        <w:t xml:space="preserve"> в собранном</w:t>
      </w:r>
      <w:r>
        <w:rPr>
          <w:rFonts w:eastAsiaTheme="minorHAnsi"/>
          <w:sz w:val="28"/>
          <w:szCs w:val="28"/>
          <w:lang w:eastAsia="en-US"/>
        </w:rPr>
        <w:t xml:space="preserve"> виде для выполнения операции</w:t>
      </w:r>
    </w:p>
    <w:p w:rsidR="001B1C05" w:rsidRPr="001B1C05" w:rsidRDefault="001B1C05" w:rsidP="00DD3FE9">
      <w:pPr>
        <w:ind w:firstLine="709"/>
        <w:jc w:val="both"/>
        <w:rPr>
          <w:sz w:val="28"/>
          <w:szCs w:val="28"/>
        </w:rPr>
      </w:pPr>
    </w:p>
    <w:p w:rsidR="001B1C05" w:rsidRDefault="003606A6" w:rsidP="00823C2F">
      <w:pPr>
        <w:jc w:val="center"/>
        <w:rPr>
          <w:color w:val="000000"/>
          <w:sz w:val="28"/>
          <w:szCs w:val="28"/>
        </w:rPr>
      </w:pPr>
      <w:r w:rsidRPr="003606A6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B65E7F7" wp14:editId="7F80C904">
            <wp:extent cx="2285781" cy="337756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6" t="43820" r="32215" b="15984"/>
                    <a:stretch/>
                  </pic:blipFill>
                  <pic:spPr bwMode="auto">
                    <a:xfrm>
                      <a:off x="0" y="0"/>
                      <a:ext cx="2286456" cy="337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C2F" w:rsidRPr="00823C2F" w:rsidRDefault="00823C2F" w:rsidP="00823C2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Лезвие режущего инструмента</w:t>
      </w:r>
    </w:p>
    <w:sectPr w:rsidR="00823C2F" w:rsidRPr="00823C2F" w:rsidSect="006570A6">
      <w:headerReference w:type="even" r:id="rId9"/>
      <w:headerReference w:type="default" r:id="rId10"/>
      <w:footerReference w:type="default" r:id="rId11"/>
      <w:footerReference w:type="first" r:id="rId12"/>
      <w:pgSz w:w="11907" w:h="16840"/>
      <w:pgMar w:top="1134" w:right="851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2FB" w:rsidRDefault="003142FB" w:rsidP="00CC76B2">
      <w:r>
        <w:separator/>
      </w:r>
    </w:p>
  </w:endnote>
  <w:endnote w:type="continuationSeparator" w:id="0">
    <w:p w:rsidR="003142FB" w:rsidRDefault="003142FB" w:rsidP="00CC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2041119"/>
      <w:docPartObj>
        <w:docPartGallery w:val="Page Numbers (Bottom of Page)"/>
        <w:docPartUnique/>
      </w:docPartObj>
    </w:sdtPr>
    <w:sdtEndPr/>
    <w:sdtContent>
      <w:p w:rsidR="00DD7538" w:rsidRDefault="00DD753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8C3">
          <w:rPr>
            <w:noProof/>
          </w:rPr>
          <w:t>3</w:t>
        </w:r>
        <w:r>
          <w:fldChar w:fldCharType="end"/>
        </w:r>
      </w:p>
    </w:sdtContent>
  </w:sdt>
  <w:p w:rsidR="00DD7538" w:rsidRDefault="00DD753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4828900"/>
      <w:docPartObj>
        <w:docPartGallery w:val="Page Numbers (Bottom of Page)"/>
        <w:docPartUnique/>
      </w:docPartObj>
    </w:sdtPr>
    <w:sdtEndPr/>
    <w:sdtContent>
      <w:p w:rsidR="00DD7538" w:rsidRDefault="00DD753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8C3">
          <w:rPr>
            <w:noProof/>
          </w:rPr>
          <w:t>1</w:t>
        </w:r>
        <w:r>
          <w:fldChar w:fldCharType="end"/>
        </w:r>
      </w:p>
    </w:sdtContent>
  </w:sdt>
  <w:p w:rsidR="00DD7538" w:rsidRDefault="00DD753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2FB" w:rsidRDefault="003142FB" w:rsidP="00CC76B2">
      <w:r>
        <w:separator/>
      </w:r>
    </w:p>
  </w:footnote>
  <w:footnote w:type="continuationSeparator" w:id="0">
    <w:p w:rsidR="003142FB" w:rsidRDefault="003142FB" w:rsidP="00CC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538" w:rsidRDefault="00DD7538">
    <w:pPr>
      <w:pStyle w:val="a4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:rsidR="00DD7538" w:rsidRDefault="00DD753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538" w:rsidRDefault="00DD7538">
    <w:pPr>
      <w:pStyle w:val="a4"/>
      <w:framePr w:wrap="around" w:vAnchor="text" w:hAnchor="margin" w:xAlign="center" w:y="1"/>
      <w:rPr>
        <w:rStyle w:val="a3"/>
      </w:rPr>
    </w:pPr>
  </w:p>
  <w:p w:rsidR="00DD7538" w:rsidRDefault="00DD7538" w:rsidP="00CC76B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B6917"/>
    <w:multiLevelType w:val="multilevel"/>
    <w:tmpl w:val="053B6917"/>
    <w:lvl w:ilvl="0">
      <w:start w:val="1"/>
      <w:numFmt w:val="bullet"/>
      <w:lvlText w:val=""/>
      <w:lvlJc w:val="left"/>
      <w:pPr>
        <w:tabs>
          <w:tab w:val="num" w:pos="3329"/>
        </w:tabs>
        <w:ind w:left="33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4049"/>
        </w:tabs>
        <w:ind w:left="40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769"/>
        </w:tabs>
        <w:ind w:left="47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489"/>
        </w:tabs>
        <w:ind w:left="54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209"/>
        </w:tabs>
        <w:ind w:left="62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929"/>
        </w:tabs>
        <w:ind w:left="69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649"/>
        </w:tabs>
        <w:ind w:left="76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369"/>
        </w:tabs>
        <w:ind w:left="83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089"/>
        </w:tabs>
        <w:ind w:left="90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C05"/>
    <w:rsid w:val="000264D6"/>
    <w:rsid w:val="000346BE"/>
    <w:rsid w:val="000C349D"/>
    <w:rsid w:val="001B1C05"/>
    <w:rsid w:val="001B7C11"/>
    <w:rsid w:val="00201BA4"/>
    <w:rsid w:val="00223507"/>
    <w:rsid w:val="0022602F"/>
    <w:rsid w:val="0029654A"/>
    <w:rsid w:val="00310280"/>
    <w:rsid w:val="003142FB"/>
    <w:rsid w:val="003606A6"/>
    <w:rsid w:val="003B3F52"/>
    <w:rsid w:val="003C5E48"/>
    <w:rsid w:val="003F0C4F"/>
    <w:rsid w:val="0044435F"/>
    <w:rsid w:val="0048531F"/>
    <w:rsid w:val="00504FEB"/>
    <w:rsid w:val="0055023A"/>
    <w:rsid w:val="005E7B2A"/>
    <w:rsid w:val="00616FC2"/>
    <w:rsid w:val="006570A6"/>
    <w:rsid w:val="006F6311"/>
    <w:rsid w:val="00713F70"/>
    <w:rsid w:val="00752432"/>
    <w:rsid w:val="007743D9"/>
    <w:rsid w:val="007C0811"/>
    <w:rsid w:val="007D4D8A"/>
    <w:rsid w:val="007E2298"/>
    <w:rsid w:val="00816CE4"/>
    <w:rsid w:val="00823C2F"/>
    <w:rsid w:val="0087622C"/>
    <w:rsid w:val="00896381"/>
    <w:rsid w:val="00977252"/>
    <w:rsid w:val="00992567"/>
    <w:rsid w:val="009E404D"/>
    <w:rsid w:val="00A828C3"/>
    <w:rsid w:val="00A86956"/>
    <w:rsid w:val="00AA0999"/>
    <w:rsid w:val="00BB2291"/>
    <w:rsid w:val="00BF674F"/>
    <w:rsid w:val="00C13A4C"/>
    <w:rsid w:val="00C23BEF"/>
    <w:rsid w:val="00C546CB"/>
    <w:rsid w:val="00CC6C94"/>
    <w:rsid w:val="00CC76B2"/>
    <w:rsid w:val="00D47715"/>
    <w:rsid w:val="00DB53AD"/>
    <w:rsid w:val="00DB6787"/>
    <w:rsid w:val="00DD3FE9"/>
    <w:rsid w:val="00DD7538"/>
    <w:rsid w:val="00E633B2"/>
    <w:rsid w:val="00EA09D2"/>
    <w:rsid w:val="00F63285"/>
    <w:rsid w:val="00F80058"/>
    <w:rsid w:val="00FE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6740E9"/>
  <w15:docId w15:val="{3B9A91F8-862E-4717-A71D-9936D9C71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C0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B1C05"/>
  </w:style>
  <w:style w:type="paragraph" w:styleId="a4">
    <w:name w:val="header"/>
    <w:basedOn w:val="a"/>
    <w:link w:val="a5"/>
    <w:rsid w:val="001B1C05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basedOn w:val="a0"/>
    <w:link w:val="a4"/>
    <w:rsid w:val="001B1C0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1C0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1C0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CC76B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C76B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C546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BBCA4-13A9-4E89-89D6-C40F15ACE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Бабушка</dc:creator>
  <cp:lastModifiedBy>Малеев</cp:lastModifiedBy>
  <cp:revision>8</cp:revision>
  <cp:lastPrinted>2020-09-11T08:34:00Z</cp:lastPrinted>
  <dcterms:created xsi:type="dcterms:W3CDTF">2021-06-21T07:44:00Z</dcterms:created>
  <dcterms:modified xsi:type="dcterms:W3CDTF">2022-02-10T08:25:00Z</dcterms:modified>
</cp:coreProperties>
</file>